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4F8" w:rsidRPr="004A74F8" w:rsidRDefault="004A74F8" w:rsidP="004A74F8">
      <w:pPr>
        <w:pStyle w:val="NormalWeb"/>
        <w:spacing w:before="0" w:beforeAutospacing="0" w:after="180" w:afterAutospacing="0" w:line="384" w:lineRule="atLeast"/>
        <w:rPr>
          <w:rFonts w:ascii="Arial" w:hAnsi="Arial" w:cs="Arial"/>
          <w:b/>
          <w:bCs/>
          <w:color w:val="34495E"/>
          <w:sz w:val="18"/>
          <w:szCs w:val="18"/>
          <w:u w:val="single"/>
        </w:rPr>
      </w:pPr>
      <w:r w:rsidRPr="004A74F8">
        <w:rPr>
          <w:rFonts w:ascii="Arial" w:hAnsi="Arial" w:cs="Arial"/>
          <w:b/>
          <w:bCs/>
          <w:color w:val="34495E"/>
          <w:sz w:val="18"/>
          <w:szCs w:val="18"/>
          <w:u w:val="single"/>
        </w:rPr>
        <w:t>46_Deflection and drifts</w:t>
      </w:r>
    </w:p>
    <w:p w:rsidR="004A74F8" w:rsidRDefault="004A74F8" w:rsidP="004A74F8">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lecture is to give you a brief overview of checking serviceability limit state of your model in ETABS. We will be discussing this in much detail in star analyst course under serviceability design section.</w:t>
      </w:r>
    </w:p>
    <w:p w:rsidR="004A74F8" w:rsidRDefault="004A74F8" w:rsidP="004A74F8">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After running the analysis you can check deformation of each joint under a load case or combination by right clicking on it. These are the deflections and rotations in these units of this joint in global axis x y and z directions.</w:t>
      </w:r>
    </w:p>
    <w:p w:rsidR="004A74F8" w:rsidRDefault="004A74F8" w:rsidP="004A74F8">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check deflection of beams you can show moment diagram under a specific load combination or case and then right click to view the deflection. We already have covered this in how to read frame results lecture.</w:t>
      </w:r>
    </w:p>
    <w:p w:rsidR="004A74F8" w:rsidRDefault="004A74F8" w:rsidP="004A74F8">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check sway of the building or the drift for example under earthquake x load case, we will show deformed shape of the structure in EQX case and then setting 3d view in elevation and then right clicking on this node for maximum value in x direction.</w:t>
      </w:r>
    </w:p>
    <w:p w:rsidR="004A74F8" w:rsidRDefault="004A74F8" w:rsidP="004A74F8">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means under earthquake x load case roof is displacing by this amount in these units. We can visually check this for all stories and then can compare with allowable limits of code. You can also do it by using table options in display menu.</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A74F8"/>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A74F8"/>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44F2"/>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74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493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2015-06-01T13:52:00Z</dcterms:created>
  <dcterms:modified xsi:type="dcterms:W3CDTF">2015-06-01T13:53:00Z</dcterms:modified>
</cp:coreProperties>
</file>